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A59E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EA59EE">
              <w:rPr>
                <w:rFonts w:ascii="Arial" w:hAnsi="Arial" w:cs="Arial"/>
                <w:sz w:val="20"/>
                <w:szCs w:val="20"/>
              </w:rPr>
              <w:t>ИБ000330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A59E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A59EE">
              <w:rPr>
                <w:rFonts w:ascii="Arial" w:hAnsi="Arial" w:cs="Arial"/>
                <w:color w:val="000000"/>
                <w:sz w:val="20"/>
                <w:szCs w:val="20"/>
              </w:rPr>
              <w:t>ИБ000330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A0FE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EA59EE" w:rsidRPr="00EA59EE">
        <w:rPr>
          <w:rFonts w:ascii="Arial" w:hAnsi="Arial" w:cs="Arial"/>
          <w:sz w:val="20"/>
          <w:szCs w:val="20"/>
        </w:rPr>
        <w:t>Фильтр защит</w:t>
      </w:r>
      <w:r w:rsidR="00EA59EE">
        <w:rPr>
          <w:rFonts w:ascii="Arial" w:hAnsi="Arial" w:cs="Arial"/>
          <w:sz w:val="20"/>
          <w:szCs w:val="20"/>
        </w:rPr>
        <w:t>ный для дозатора Biohit Proline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EA59EE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EA59E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EA59EE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EA59E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EA59EE" w:rsidRDefault="00EA59EE" w:rsidP="00EA0FEA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A59EE">
              <w:rPr>
                <w:rFonts w:ascii="Arial" w:hAnsi="Arial" w:cs="Arial"/>
                <w:bCs/>
                <w:kern w:val="36"/>
                <w:sz w:val="20"/>
                <w:szCs w:val="20"/>
              </w:rPr>
              <w:t>защитный фильтр</w:t>
            </w:r>
            <w:r w:rsidR="00EA0FEA" w:rsidRPr="00EA59EE">
              <w:rPr>
                <w:rFonts w:ascii="Arial" w:hAnsi="Arial" w:cs="Arial"/>
                <w:bCs/>
                <w:kern w:val="36"/>
                <w:sz w:val="20"/>
                <w:szCs w:val="20"/>
                <w:lang w:val="en-US"/>
              </w:rPr>
              <w:t xml:space="preserve"> </w:t>
            </w:r>
            <w:r w:rsidR="00EA0FEA" w:rsidRPr="00EA59EE">
              <w:rPr>
                <w:rFonts w:ascii="Arial" w:hAnsi="Arial" w:cs="Arial"/>
                <w:bCs/>
                <w:kern w:val="36"/>
                <w:sz w:val="20"/>
                <w:szCs w:val="20"/>
              </w:rPr>
              <w:t>(запасная часть)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EA59EE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EA59EE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EA59EE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A59E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EA59EE" w:rsidRDefault="00EA0FEA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EA59EE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Sartorius</w:t>
            </w:r>
            <w:r w:rsidRPr="00EA59EE">
              <w:rPr>
                <w:rFonts w:ascii="Arial" w:hAnsi="Arial" w:cs="Arial"/>
                <w:b w:val="0"/>
                <w:sz w:val="20"/>
                <w:szCs w:val="20"/>
              </w:rPr>
              <w:t xml:space="preserve"> (Biohit)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EA59EE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EA59EE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EA59EE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EA59E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EA59EE" w:rsidRDefault="00EA0FEA" w:rsidP="00A44A1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EA59EE">
              <w:rPr>
                <w:rFonts w:ascii="Arial" w:hAnsi="Arial" w:cs="Arial"/>
                <w:b w:val="0"/>
                <w:sz w:val="20"/>
                <w:szCs w:val="20"/>
              </w:rPr>
              <w:t xml:space="preserve">дозатор переменного объема Proline </w:t>
            </w:r>
            <w:r w:rsidR="00EA59EE" w:rsidRPr="00EA59EE">
              <w:rPr>
                <w:rFonts w:ascii="Arial" w:hAnsi="Arial" w:cs="Arial"/>
                <w:b w:val="0"/>
                <w:sz w:val="20"/>
                <w:szCs w:val="20"/>
              </w:rPr>
              <w:t>100</w:t>
            </w:r>
            <w:r w:rsidRPr="00EA59EE">
              <w:rPr>
                <w:rFonts w:ascii="Arial" w:hAnsi="Arial" w:cs="Arial"/>
                <w:b w:val="0"/>
                <w:sz w:val="20"/>
                <w:szCs w:val="20"/>
              </w:rPr>
              <w:t xml:space="preserve"> - </w:t>
            </w:r>
            <w:r w:rsidR="00EA59EE" w:rsidRPr="00EA59EE">
              <w:rPr>
                <w:rFonts w:ascii="Arial" w:hAnsi="Arial" w:cs="Arial"/>
                <w:b w:val="0"/>
                <w:sz w:val="20"/>
                <w:szCs w:val="20"/>
              </w:rPr>
              <w:t>1000</w:t>
            </w:r>
            <w:r w:rsidRPr="00EA59EE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="00A44A14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μ</w:t>
            </w:r>
            <w:r w:rsidRPr="00EA59EE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l</w:t>
            </w:r>
            <w:proofErr w:type="spellEnd"/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44A14" w:rsidRPr="00EA59EE" w:rsidRDefault="00A44A14" w:rsidP="008628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в упаковке</w:t>
            </w:r>
          </w:p>
        </w:tc>
        <w:tc>
          <w:tcPr>
            <w:tcW w:w="864" w:type="pct"/>
            <w:vAlign w:val="center"/>
          </w:tcPr>
          <w:p w:rsidR="00A44A14" w:rsidRPr="00EA59EE" w:rsidRDefault="00A44A14" w:rsidP="008628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63" w:type="pct"/>
            <w:vAlign w:val="center"/>
          </w:tcPr>
          <w:p w:rsidR="00A44A14" w:rsidRPr="00EA59EE" w:rsidRDefault="00A44A14" w:rsidP="0086281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50</w:t>
            </w: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44A14" w:rsidRPr="00EA59EE" w:rsidRDefault="00A44A14" w:rsidP="008915B4">
            <w:pPr>
              <w:rPr>
                <w:rFonts w:ascii="Arial" w:hAnsi="Arial" w:cs="Arial"/>
                <w:sz w:val="20"/>
                <w:szCs w:val="20"/>
              </w:rPr>
            </w:pPr>
            <w:r w:rsidRPr="00EA59EE">
              <w:rPr>
                <w:rFonts w:ascii="Arial" w:hAnsi="Arial" w:cs="Arial"/>
                <w:sz w:val="20"/>
                <w:szCs w:val="20"/>
              </w:rPr>
              <w:t>каталожный номер</w:t>
            </w:r>
          </w:p>
        </w:tc>
        <w:tc>
          <w:tcPr>
            <w:tcW w:w="864" w:type="pct"/>
            <w:vAlign w:val="center"/>
          </w:tcPr>
          <w:p w:rsidR="00A44A14" w:rsidRPr="00EA59EE" w:rsidRDefault="00A44A14" w:rsidP="008915B4">
            <w:pPr>
              <w:rPr>
                <w:rFonts w:ascii="Arial" w:hAnsi="Arial" w:cs="Arial"/>
                <w:sz w:val="20"/>
                <w:szCs w:val="20"/>
              </w:rPr>
            </w:pPr>
            <w:r w:rsidRPr="00EA59E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44A14" w:rsidRPr="00EA59EE" w:rsidRDefault="00A44A14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EA59EE">
              <w:rPr>
                <w:rFonts w:ascii="Arial" w:hAnsi="Arial" w:cs="Arial"/>
                <w:b w:val="0"/>
                <w:sz w:val="20"/>
                <w:szCs w:val="20"/>
              </w:rPr>
              <w:t>721006</w:t>
            </w:r>
            <w:bookmarkStart w:id="0" w:name="_GoBack"/>
            <w:bookmarkEnd w:id="0"/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44A14" w:rsidRPr="00244005" w:rsidRDefault="00A44A14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0A35DF" w:rsidRDefault="00A44A14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E136AB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237" w:rsidRDefault="003F4237">
      <w:r>
        <w:separator/>
      </w:r>
    </w:p>
  </w:endnote>
  <w:endnote w:type="continuationSeparator" w:id="0">
    <w:p w:rsidR="003F4237" w:rsidRDefault="003F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237" w:rsidRDefault="003F4237">
      <w:r>
        <w:separator/>
      </w:r>
    </w:p>
  </w:footnote>
  <w:footnote w:type="continuationSeparator" w:id="0">
    <w:p w:rsidR="003F4237" w:rsidRDefault="003F4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4237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85E22"/>
    <w:rsid w:val="00A92DF6"/>
    <w:rsid w:val="00AC228A"/>
    <w:rsid w:val="00AC2F75"/>
    <w:rsid w:val="00AC5714"/>
    <w:rsid w:val="00AD497B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046C3-569C-4A3E-A5B1-DFCF4D43A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2019-01-05T18:12:00Z</dcterms:created>
  <dcterms:modified xsi:type="dcterms:W3CDTF">2019-01-05T18:12:00Z</dcterms:modified>
</cp:coreProperties>
</file>